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809C478" w:rsidR="004D7D15" w:rsidRPr="006647CD" w:rsidRDefault="00C94CF7" w:rsidP="00FC58F2">
      <w:pPr>
        <w:pStyle w:val="Nadpis1"/>
        <w:rPr>
          <w:sz w:val="38"/>
          <w:szCs w:val="38"/>
          <w:lang w:val="cs-CZ"/>
        </w:rPr>
      </w:pPr>
      <w:r w:rsidRPr="006647CD">
        <w:rPr>
          <w:sz w:val="38"/>
          <w:szCs w:val="38"/>
          <w:lang w:val="cs-CZ"/>
        </w:rPr>
        <w:t>Vláda odložila klíčové hlasování o zákoně o podpoře v</w:t>
      </w:r>
      <w:r w:rsidR="00223E94" w:rsidRPr="006647CD">
        <w:rPr>
          <w:sz w:val="38"/>
          <w:szCs w:val="38"/>
          <w:lang w:val="cs-CZ"/>
        </w:rPr>
        <w:t> </w:t>
      </w:r>
      <w:r w:rsidRPr="006647CD">
        <w:rPr>
          <w:sz w:val="38"/>
          <w:szCs w:val="38"/>
          <w:lang w:val="cs-CZ"/>
        </w:rPr>
        <w:t>bydlení: „Nevíme, na co vláda čeká,“ říkají</w:t>
      </w:r>
      <w:r w:rsidR="00223E94" w:rsidRPr="006647CD">
        <w:rPr>
          <w:sz w:val="38"/>
          <w:szCs w:val="38"/>
          <w:lang w:val="cs-CZ"/>
        </w:rPr>
        <w:t xml:space="preserve"> </w:t>
      </w:r>
      <w:r w:rsidRPr="006647CD">
        <w:rPr>
          <w:sz w:val="38"/>
          <w:szCs w:val="38"/>
          <w:lang w:val="cs-CZ"/>
        </w:rPr>
        <w:t>odborníci</w:t>
      </w:r>
    </w:p>
    <w:p w14:paraId="00000002" w14:textId="77777777" w:rsidR="004D7D15" w:rsidRPr="006647CD" w:rsidRDefault="00C94CF7">
      <w:pPr>
        <w:spacing w:before="240" w:after="240" w:line="360" w:lineRule="auto"/>
        <w:jc w:val="both"/>
        <w:rPr>
          <w:b/>
          <w:lang w:val="cs-CZ"/>
        </w:rPr>
      </w:pPr>
      <w:r w:rsidRPr="006647CD">
        <w:rPr>
          <w:b/>
          <w:lang w:val="cs-CZ"/>
        </w:rPr>
        <w:t>16. 5. 2024, Praha</w:t>
      </w:r>
    </w:p>
    <w:p w14:paraId="00000003" w14:textId="04BFC66D" w:rsidR="004D7D15" w:rsidRPr="006647CD" w:rsidRDefault="00C94CF7">
      <w:pPr>
        <w:spacing w:before="240"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sz w:val="20"/>
          <w:szCs w:val="20"/>
          <w:lang w:val="cs-CZ"/>
        </w:rPr>
        <w:t xml:space="preserve">Vláda ve středu 15. května odložila </w:t>
      </w:r>
      <w:r w:rsidR="0017315E" w:rsidRPr="006647CD">
        <w:rPr>
          <w:sz w:val="20"/>
          <w:szCs w:val="20"/>
          <w:lang w:val="cs-CZ"/>
        </w:rPr>
        <w:t>hlasování o</w:t>
      </w:r>
      <w:r w:rsidRPr="006647CD">
        <w:rPr>
          <w:sz w:val="20"/>
          <w:szCs w:val="20"/>
          <w:lang w:val="cs-CZ"/>
        </w:rPr>
        <w:t xml:space="preserve"> zákon</w:t>
      </w:r>
      <w:r w:rsidR="0017315E" w:rsidRPr="006647CD">
        <w:rPr>
          <w:sz w:val="20"/>
          <w:szCs w:val="20"/>
          <w:lang w:val="cs-CZ"/>
        </w:rPr>
        <w:t>ě</w:t>
      </w:r>
      <w:r w:rsidRPr="006647CD">
        <w:rPr>
          <w:sz w:val="20"/>
          <w:szCs w:val="20"/>
          <w:lang w:val="cs-CZ"/>
        </w:rPr>
        <w:t xml:space="preserve"> o podpoře v bydlení, předložen</w:t>
      </w:r>
      <w:r w:rsidR="0017315E" w:rsidRPr="006647CD">
        <w:rPr>
          <w:sz w:val="20"/>
          <w:szCs w:val="20"/>
          <w:lang w:val="cs-CZ"/>
        </w:rPr>
        <w:t>ého</w:t>
      </w:r>
      <w:r w:rsidRPr="006647CD">
        <w:rPr>
          <w:sz w:val="20"/>
          <w:szCs w:val="20"/>
          <w:lang w:val="cs-CZ"/>
        </w:rPr>
        <w:t xml:space="preserve"> ministry Ivanem Bartošem a Marianem Jurečkou. Stalo se tak s vysvětlením, že část ministrů by preferovala zákon více projednat s krajskými partnery. </w:t>
      </w:r>
    </w:p>
    <w:p w14:paraId="00000004" w14:textId="1703C092" w:rsidR="004D7D15" w:rsidRPr="006647CD" w:rsidRDefault="00C94CF7">
      <w:pPr>
        <w:spacing w:before="240"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sz w:val="20"/>
          <w:szCs w:val="20"/>
          <w:lang w:val="cs-CZ"/>
        </w:rPr>
        <w:t>Před přílišným zdržením při projednávání zákona varuje iniciativa Za bydlení, která sdružuje sociální služby, akademiky a lokální politiky se zájmem o sociální bydlení. „</w:t>
      </w:r>
      <w:r w:rsidRPr="006647CD">
        <w:rPr>
          <w:i/>
          <w:sz w:val="20"/>
          <w:szCs w:val="20"/>
          <w:lang w:val="cs-CZ"/>
        </w:rPr>
        <w:t xml:space="preserve">Nevíme, na co vláda čeká. </w:t>
      </w:r>
      <w:r w:rsidR="00FC58F2" w:rsidRPr="006647CD">
        <w:rPr>
          <w:sz w:val="20"/>
          <w:szCs w:val="20"/>
          <w:lang w:val="cs-CZ"/>
        </w:rPr>
        <w:t>„</w:t>
      </w:r>
      <w:r w:rsidRPr="006647CD">
        <w:rPr>
          <w:sz w:val="20"/>
          <w:szCs w:val="20"/>
          <w:lang w:val="cs-CZ"/>
        </w:rPr>
        <w:t xml:space="preserve">Zákon byl opakovaně diskutován s odborníky a odbornicemi, sociální výbor </w:t>
      </w:r>
      <w:r w:rsidR="00CB01F9">
        <w:rPr>
          <w:sz w:val="20"/>
          <w:szCs w:val="20"/>
          <w:lang w:val="cs-CZ"/>
        </w:rPr>
        <w:t>A</w:t>
      </w:r>
      <w:bookmarkStart w:id="0" w:name="_GoBack"/>
      <w:bookmarkEnd w:id="0"/>
      <w:r w:rsidRPr="006647CD">
        <w:rPr>
          <w:sz w:val="20"/>
          <w:szCs w:val="20"/>
          <w:lang w:val="cs-CZ"/>
        </w:rPr>
        <w:t xml:space="preserve">sociace krajů k němu vydal souhlasné stanovisko a opírá se o </w:t>
      </w:r>
      <w:r w:rsidR="0017315E" w:rsidRPr="006647CD">
        <w:rPr>
          <w:sz w:val="20"/>
          <w:szCs w:val="20"/>
          <w:lang w:val="cs-CZ"/>
        </w:rPr>
        <w:t>v praxi osvědčené</w:t>
      </w:r>
      <w:r w:rsidRPr="006647CD">
        <w:rPr>
          <w:sz w:val="20"/>
          <w:szCs w:val="20"/>
          <w:lang w:val="cs-CZ"/>
        </w:rPr>
        <w:t xml:space="preserve"> nástroje, které již dnes dobře fungují v desítkách českých obcí</w:t>
      </w:r>
      <w:r w:rsidR="0017315E" w:rsidRPr="006647CD">
        <w:rPr>
          <w:sz w:val="20"/>
          <w:szCs w:val="20"/>
          <w:lang w:val="cs-CZ"/>
        </w:rPr>
        <w:t>ch a městech</w:t>
      </w:r>
      <w:r w:rsidRPr="006647CD">
        <w:rPr>
          <w:sz w:val="20"/>
          <w:szCs w:val="20"/>
          <w:lang w:val="cs-CZ"/>
        </w:rPr>
        <w:t>,” říká mluvčí iniciativy, Mikoláš Opletal.</w:t>
      </w:r>
    </w:p>
    <w:p w14:paraId="00000005" w14:textId="694D2E61" w:rsidR="004D7D15" w:rsidRPr="006647CD" w:rsidRDefault="00C94CF7">
      <w:pPr>
        <w:spacing w:before="240"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i/>
          <w:sz w:val="20"/>
          <w:szCs w:val="20"/>
          <w:lang w:val="cs-CZ"/>
        </w:rPr>
        <w:t>„Krize bydlení se rok od roku zhoršuje, a více než milion lidí je v ohrožení bytovou nouzí. Je tedy zásadní, aby vláda schválila zákon, který přímo podporuje lidi nejvíce ohrožené. Pokud zákon projde vládou a</w:t>
      </w:r>
      <w:r w:rsidR="00223E94" w:rsidRPr="006647CD">
        <w:rPr>
          <w:i/>
          <w:sz w:val="20"/>
          <w:szCs w:val="20"/>
          <w:lang w:val="cs-CZ"/>
        </w:rPr>
        <w:t> </w:t>
      </w:r>
      <w:r w:rsidRPr="006647CD">
        <w:rPr>
          <w:i/>
          <w:sz w:val="20"/>
          <w:szCs w:val="20"/>
          <w:lang w:val="cs-CZ"/>
        </w:rPr>
        <w:t>parlamentem bez zbytečného zdržení, mohl by začít pomáhat již v polovině příštího roku,“</w:t>
      </w:r>
      <w:r w:rsidRPr="006647CD">
        <w:rPr>
          <w:sz w:val="20"/>
          <w:szCs w:val="20"/>
          <w:lang w:val="cs-CZ"/>
        </w:rPr>
        <w:t xml:space="preserve"> uvedla Martina Zikmundová, ředitelka České asociace </w:t>
      </w:r>
      <w:proofErr w:type="spellStart"/>
      <w:r w:rsidRPr="006647CD">
        <w:rPr>
          <w:sz w:val="20"/>
          <w:szCs w:val="20"/>
          <w:lang w:val="cs-CZ"/>
        </w:rPr>
        <w:t>streetwork</w:t>
      </w:r>
      <w:proofErr w:type="spellEnd"/>
      <w:r w:rsidRPr="006647CD">
        <w:rPr>
          <w:sz w:val="20"/>
          <w:szCs w:val="20"/>
          <w:lang w:val="cs-CZ"/>
        </w:rPr>
        <w:t xml:space="preserve">. </w:t>
      </w:r>
    </w:p>
    <w:p w14:paraId="00000006" w14:textId="69738C08" w:rsidR="004D7D15" w:rsidRPr="006647CD" w:rsidRDefault="00C94CF7">
      <w:pPr>
        <w:spacing w:before="240"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sz w:val="20"/>
          <w:szCs w:val="20"/>
          <w:lang w:val="cs-CZ"/>
        </w:rPr>
        <w:t>Zákon stojí na třech základních pilířích. Těmi jsou kontaktní místa pro bydlení, garance pro obce a</w:t>
      </w:r>
      <w:r w:rsidR="00223E94" w:rsidRPr="006647CD">
        <w:rPr>
          <w:sz w:val="20"/>
          <w:szCs w:val="20"/>
          <w:lang w:val="cs-CZ"/>
        </w:rPr>
        <w:t> </w:t>
      </w:r>
      <w:r w:rsidRPr="006647CD">
        <w:rPr>
          <w:sz w:val="20"/>
          <w:szCs w:val="20"/>
          <w:lang w:val="cs-CZ"/>
        </w:rPr>
        <w:t>soukromé pronajímatele a asistence v bydlení. Kontaktní místa pro bydlení rozšíří stávající síť 24 kontaktních míst po celé republice tak, aby byla dostupná v každé obci s rozšířenou působností. Jejich účelem bude poskytovat poradenství v oblasti bydlení a zprostředkovávat přístup k obecnímu</w:t>
      </w:r>
      <w:r w:rsidR="0017315E" w:rsidRPr="006647CD">
        <w:rPr>
          <w:sz w:val="20"/>
          <w:szCs w:val="20"/>
          <w:lang w:val="cs-CZ"/>
        </w:rPr>
        <w:t xml:space="preserve"> i</w:t>
      </w:r>
      <w:r w:rsidR="00223E94" w:rsidRPr="006647CD">
        <w:rPr>
          <w:sz w:val="20"/>
          <w:szCs w:val="20"/>
          <w:lang w:val="cs-CZ"/>
        </w:rPr>
        <w:t> </w:t>
      </w:r>
      <w:r w:rsidR="0017315E" w:rsidRPr="006647CD">
        <w:rPr>
          <w:sz w:val="20"/>
          <w:szCs w:val="20"/>
          <w:lang w:val="cs-CZ"/>
        </w:rPr>
        <w:t>soukromému</w:t>
      </w:r>
      <w:r w:rsidRPr="006647CD">
        <w:rPr>
          <w:sz w:val="20"/>
          <w:szCs w:val="20"/>
          <w:lang w:val="cs-CZ"/>
        </w:rPr>
        <w:t xml:space="preserve"> bydlení.</w:t>
      </w:r>
    </w:p>
    <w:p w14:paraId="00000007" w14:textId="37CD763F" w:rsidR="004D7D15" w:rsidRPr="006647CD" w:rsidRDefault="00C94CF7">
      <w:pPr>
        <w:spacing w:before="240"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sz w:val="20"/>
          <w:szCs w:val="20"/>
          <w:lang w:val="cs-CZ"/>
        </w:rPr>
        <w:t>Druhým pilířem je podporované obecní bydlení, do kterého mohou města zahrnout svůj stávající bytový fond nebo využít dotací Ministerstva pro místní rozvoj k jeho rozšíření. Obce také mohou poskytovat tzv. bydlení s garancí, kdy uzavřou smlouvu se soukromými majiteli bytů. Obce tak budou mít nástroje a finance pro efektivnější využití svého bytového fondu. Garantem, který bude shánět byty na soukromém trhu</w:t>
      </w:r>
      <w:r w:rsidR="0017315E" w:rsidRPr="006647CD">
        <w:rPr>
          <w:sz w:val="20"/>
          <w:szCs w:val="20"/>
          <w:lang w:val="cs-CZ"/>
        </w:rPr>
        <w:t>,</w:t>
      </w:r>
      <w:r w:rsidRPr="006647CD">
        <w:rPr>
          <w:sz w:val="20"/>
          <w:szCs w:val="20"/>
          <w:lang w:val="cs-CZ"/>
        </w:rPr>
        <w:t xml:space="preserve"> může podle zákona být i ověřená nezisková organizace. Již dnes desítky neziskových organizací tyto programy realizují</w:t>
      </w:r>
      <w:r w:rsidR="0017315E" w:rsidRPr="006647CD">
        <w:rPr>
          <w:sz w:val="20"/>
          <w:szCs w:val="20"/>
          <w:lang w:val="cs-CZ"/>
        </w:rPr>
        <w:t xml:space="preserve"> a </w:t>
      </w:r>
      <w:r w:rsidR="004A0742" w:rsidRPr="006647CD">
        <w:rPr>
          <w:sz w:val="20"/>
          <w:szCs w:val="20"/>
          <w:lang w:val="cs-CZ"/>
        </w:rPr>
        <w:t>zabydlely už stovky domácností.</w:t>
      </w:r>
    </w:p>
    <w:p w14:paraId="00000008" w14:textId="39C373FA" w:rsidR="004D7D15" w:rsidRPr="006647CD" w:rsidRDefault="00C94CF7">
      <w:pPr>
        <w:spacing w:before="240"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i/>
          <w:sz w:val="20"/>
          <w:szCs w:val="20"/>
          <w:lang w:val="cs-CZ"/>
        </w:rPr>
        <w:lastRenderedPageBreak/>
        <w:t>„Obec garantuje majiteli bytu komunikaci s nájemníky, tvorbu smluv a nese případná rizika,</w:t>
      </w:r>
      <w:r w:rsidR="004A0742" w:rsidRPr="006647CD">
        <w:rPr>
          <w:i/>
          <w:sz w:val="20"/>
          <w:szCs w:val="20"/>
          <w:lang w:val="cs-CZ"/>
        </w:rPr>
        <w:t xml:space="preserve"> má na to ovšem peníze od státu,</w:t>
      </w:r>
      <w:r w:rsidRPr="006647CD">
        <w:rPr>
          <w:i/>
          <w:sz w:val="20"/>
          <w:szCs w:val="20"/>
          <w:lang w:val="cs-CZ"/>
        </w:rPr>
        <w:t xml:space="preserve"> což umožňuje uvést prázdné byty na trh a poskytovat je těm, pro které je komerční bydlení nedostupné. Podle odborných odhadů by tímto způsobem mohlo být ročně uvolněno na trh přibližně 2000 bytů. Nám v krajích, které chtějí sociální bydlení podporovat, zákon výrazně pomůže ho řešit systematicky a se stabilním a předvídatelným financováním.”</w:t>
      </w:r>
      <w:r w:rsidRPr="006647CD">
        <w:rPr>
          <w:sz w:val="20"/>
          <w:szCs w:val="20"/>
          <w:lang w:val="cs-CZ"/>
        </w:rPr>
        <w:t xml:space="preserve"> Vysvětluje radní pro sociální oblast Karlovarského kraje za STAN, Robert </w:t>
      </w:r>
      <w:proofErr w:type="spellStart"/>
      <w:r w:rsidRPr="006647CD">
        <w:rPr>
          <w:sz w:val="20"/>
          <w:szCs w:val="20"/>
          <w:lang w:val="cs-CZ"/>
        </w:rPr>
        <w:t>Pisár</w:t>
      </w:r>
      <w:proofErr w:type="spellEnd"/>
      <w:r w:rsidRPr="006647CD">
        <w:rPr>
          <w:sz w:val="20"/>
          <w:szCs w:val="20"/>
          <w:lang w:val="cs-CZ"/>
        </w:rPr>
        <w:t>.</w:t>
      </w:r>
    </w:p>
    <w:p w14:paraId="00000009" w14:textId="77777777" w:rsidR="004D7D15" w:rsidRPr="006647CD" w:rsidRDefault="00C94CF7">
      <w:pPr>
        <w:spacing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i/>
          <w:sz w:val="20"/>
          <w:szCs w:val="20"/>
          <w:lang w:val="cs-CZ"/>
        </w:rPr>
        <w:t>„Našimi klienty jsou zpravidla lidé v bytové nouzi, což může zahrnovat rodiny ohrožené odebráním dětí, lidi se zdravotními problémy, diskriminované romské rodiny, nebo seniory a seniorky, kteří by jinak museli žít na ubytovnách či ve zcela nevyhovujících či přeplněných bytech. Tímto způsobem pronajímáme desítky bytů bez jediného závažného problému,“</w:t>
      </w:r>
      <w:r w:rsidRPr="006647CD">
        <w:rPr>
          <w:sz w:val="20"/>
          <w:szCs w:val="20"/>
          <w:lang w:val="cs-CZ"/>
        </w:rPr>
        <w:t xml:space="preserve"> popisuje stávající praxi s garantovaným bydlením Adam Pospíšil, expert na sociální integraci z Centra pro komunitní práci Západní Čechy.</w:t>
      </w:r>
    </w:p>
    <w:p w14:paraId="0000000A" w14:textId="7F5CDF04" w:rsidR="004D7D15" w:rsidRPr="006647CD" w:rsidRDefault="00C94CF7">
      <w:pPr>
        <w:spacing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sz w:val="20"/>
          <w:szCs w:val="20"/>
          <w:lang w:val="cs-CZ"/>
        </w:rPr>
        <w:t xml:space="preserve">Třetím pilířem je asistence v bydlení. </w:t>
      </w:r>
      <w:r w:rsidRPr="006647CD">
        <w:rPr>
          <w:i/>
          <w:sz w:val="20"/>
          <w:szCs w:val="20"/>
          <w:lang w:val="cs-CZ"/>
        </w:rPr>
        <w:t>„Smyslem je podpořit nájemníky v obecních bytech, aby přechod do standardního bydlení zvládli. Máme s touto podporou jako organizace širokou zkušenost v řadě projektů. Prakticky to znamená, že sociální pracovníci a pracovnice se udržují s nájemníky v kontaktu, pravidelně je navštěvují a pomáhají jim s tématy jako je placení nájmu, vztahy se sousedy nebo například s jejich zdravotním stavem,</w:t>
      </w:r>
      <w:proofErr w:type="gramStart"/>
      <w:r w:rsidR="0017315E" w:rsidRPr="006647CD">
        <w:rPr>
          <w:i/>
          <w:sz w:val="20"/>
          <w:szCs w:val="20"/>
          <w:lang w:val="cs-CZ"/>
        </w:rPr>
        <w:t xml:space="preserve">“ </w:t>
      </w:r>
      <w:r w:rsidRPr="006647CD">
        <w:rPr>
          <w:sz w:val="20"/>
          <w:szCs w:val="20"/>
          <w:lang w:val="cs-CZ"/>
        </w:rPr>
        <w:t xml:space="preserve"> říká</w:t>
      </w:r>
      <w:proofErr w:type="gramEnd"/>
      <w:r w:rsidRPr="006647CD">
        <w:rPr>
          <w:sz w:val="20"/>
          <w:szCs w:val="20"/>
          <w:lang w:val="cs-CZ"/>
        </w:rPr>
        <w:t xml:space="preserve"> národní ředitel Armády Spásy v ČR, Josef František Krupa. </w:t>
      </w:r>
    </w:p>
    <w:p w14:paraId="0000000B" w14:textId="5D593C9A" w:rsidR="004D7D15" w:rsidRPr="006647CD" w:rsidRDefault="00C94CF7">
      <w:pPr>
        <w:spacing w:before="240" w:after="240" w:line="360" w:lineRule="auto"/>
        <w:jc w:val="both"/>
        <w:rPr>
          <w:sz w:val="20"/>
          <w:szCs w:val="20"/>
          <w:lang w:val="cs-CZ"/>
        </w:rPr>
      </w:pPr>
      <w:r w:rsidRPr="006647CD">
        <w:rPr>
          <w:i/>
          <w:sz w:val="20"/>
          <w:szCs w:val="20"/>
          <w:lang w:val="cs-CZ"/>
        </w:rPr>
        <w:t xml:space="preserve">„Jedná se o vládní návrh zanesený v </w:t>
      </w:r>
      <w:r w:rsidR="004A0742" w:rsidRPr="006647CD">
        <w:rPr>
          <w:i/>
          <w:sz w:val="20"/>
          <w:szCs w:val="20"/>
          <w:lang w:val="cs-CZ"/>
        </w:rPr>
        <w:t>programovém prohlášení vlády</w:t>
      </w:r>
      <w:r w:rsidRPr="006647CD">
        <w:rPr>
          <w:i/>
          <w:sz w:val="20"/>
          <w:szCs w:val="20"/>
          <w:lang w:val="cs-CZ"/>
        </w:rPr>
        <w:t>, takže my věříme, že bude zákon podpořen. Čas ale tlačí a nevím, jestli si to ministři uvědomují. Funkční období vlády končí za šestnáct měsíců, přičemž je potřeba zohlednit dvoje sněmovní prázdniny. Legislativní proces nového zákona v ČR průměrně trvá déle než jeden rok. Vnímáme tedy v tuto chvíli silnou nejistotu, jestli se zákon vůbec stihne schválit,“</w:t>
      </w:r>
      <w:r w:rsidRPr="006647CD">
        <w:rPr>
          <w:sz w:val="20"/>
          <w:szCs w:val="20"/>
          <w:lang w:val="cs-CZ"/>
        </w:rPr>
        <w:t xml:space="preserve"> uzavírá Opletal.</w:t>
      </w:r>
    </w:p>
    <w:p w14:paraId="07DF94E8" w14:textId="01C9AA58" w:rsidR="00FC58F2" w:rsidRPr="006647CD" w:rsidRDefault="00FC58F2" w:rsidP="00FC58F2">
      <w:pPr>
        <w:pStyle w:val="Bezmezer"/>
        <w:rPr>
          <w:sz w:val="20"/>
          <w:szCs w:val="20"/>
          <w:lang w:val="cs-CZ"/>
        </w:rPr>
      </w:pPr>
      <w:r w:rsidRPr="006647CD">
        <w:rPr>
          <w:sz w:val="20"/>
          <w:szCs w:val="20"/>
          <w:lang w:val="cs-CZ"/>
        </w:rPr>
        <w:t>Kontaktní osoba za iniciativu Za bydlení:</w:t>
      </w:r>
    </w:p>
    <w:p w14:paraId="4F89FD2F" w14:textId="0B47D77B" w:rsidR="00FC58F2" w:rsidRPr="006647CD" w:rsidRDefault="00FC58F2" w:rsidP="00FC58F2">
      <w:pPr>
        <w:pStyle w:val="Bezmezer"/>
        <w:rPr>
          <w:sz w:val="20"/>
          <w:szCs w:val="20"/>
          <w:lang w:val="cs-CZ"/>
        </w:rPr>
      </w:pPr>
      <w:r w:rsidRPr="006647CD">
        <w:rPr>
          <w:sz w:val="20"/>
          <w:szCs w:val="20"/>
          <w:lang w:val="cs-CZ"/>
        </w:rPr>
        <w:t>Mikoláš Opletal</w:t>
      </w:r>
    </w:p>
    <w:p w14:paraId="611C970E" w14:textId="1D68163D" w:rsidR="00FC58F2" w:rsidRPr="006647CD" w:rsidRDefault="00FC58F2" w:rsidP="00FC58F2">
      <w:pPr>
        <w:pStyle w:val="Bezmezer"/>
        <w:rPr>
          <w:sz w:val="20"/>
          <w:szCs w:val="20"/>
          <w:lang w:val="cs-CZ"/>
        </w:rPr>
      </w:pPr>
      <w:r w:rsidRPr="006647CD">
        <w:rPr>
          <w:sz w:val="20"/>
          <w:szCs w:val="20"/>
          <w:lang w:val="cs-CZ"/>
        </w:rPr>
        <w:t>+420 774 645 467</w:t>
      </w:r>
    </w:p>
    <w:p w14:paraId="0000000C" w14:textId="4C70A419" w:rsidR="004D7D15" w:rsidRPr="006647CD" w:rsidRDefault="0075184F" w:rsidP="0017315E">
      <w:pPr>
        <w:pStyle w:val="Bezmezer"/>
        <w:rPr>
          <w:sz w:val="20"/>
          <w:szCs w:val="20"/>
          <w:lang w:val="cs-CZ"/>
        </w:rPr>
      </w:pPr>
      <w:hyperlink r:id="rId6" w:history="1">
        <w:r w:rsidR="00223E94" w:rsidRPr="006647CD">
          <w:rPr>
            <w:rStyle w:val="Hypertextovodkaz"/>
            <w:sz w:val="20"/>
            <w:szCs w:val="20"/>
            <w:lang w:val="cs-CZ"/>
          </w:rPr>
          <w:t>Mikolas.opletal@socialnibydleni.org</w:t>
        </w:r>
      </w:hyperlink>
    </w:p>
    <w:p w14:paraId="4B621E97" w14:textId="185442CE" w:rsidR="00223E94" w:rsidRPr="006647CD" w:rsidRDefault="00223E94" w:rsidP="0017315E">
      <w:pPr>
        <w:pStyle w:val="Bezmezer"/>
        <w:rPr>
          <w:sz w:val="20"/>
          <w:szCs w:val="20"/>
          <w:lang w:val="cs-CZ"/>
        </w:rPr>
      </w:pPr>
    </w:p>
    <w:p w14:paraId="0F7F28FB" w14:textId="1B70FA81" w:rsidR="00223E94" w:rsidRPr="006647CD" w:rsidRDefault="00223E94" w:rsidP="00223E94">
      <w:pPr>
        <w:pStyle w:val="Bezmezer"/>
        <w:rPr>
          <w:i/>
          <w:sz w:val="20"/>
          <w:szCs w:val="20"/>
          <w:lang w:val="cs-CZ"/>
        </w:rPr>
      </w:pPr>
      <w:r w:rsidRPr="006647CD">
        <w:rPr>
          <w:i/>
          <w:sz w:val="20"/>
          <w:szCs w:val="20"/>
          <w:lang w:val="cs-CZ"/>
        </w:rPr>
        <w:t xml:space="preserve">„Projekt byl podpořen Nadací OSF z programu </w:t>
      </w:r>
      <w:proofErr w:type="spellStart"/>
      <w:r w:rsidRPr="006647CD">
        <w:rPr>
          <w:i/>
          <w:sz w:val="20"/>
          <w:szCs w:val="20"/>
          <w:lang w:val="cs-CZ"/>
        </w:rPr>
        <w:t>Stronger</w:t>
      </w:r>
      <w:proofErr w:type="spellEnd"/>
      <w:r w:rsidRPr="006647CD">
        <w:rPr>
          <w:i/>
          <w:sz w:val="20"/>
          <w:szCs w:val="20"/>
          <w:lang w:val="cs-CZ"/>
        </w:rPr>
        <w:t xml:space="preserve"> </w:t>
      </w:r>
      <w:proofErr w:type="spellStart"/>
      <w:r w:rsidRPr="006647CD">
        <w:rPr>
          <w:i/>
          <w:sz w:val="20"/>
          <w:szCs w:val="20"/>
          <w:lang w:val="cs-CZ"/>
        </w:rPr>
        <w:t>Roots</w:t>
      </w:r>
      <w:proofErr w:type="spellEnd"/>
      <w:r w:rsidRPr="006647CD">
        <w:rPr>
          <w:i/>
          <w:sz w:val="20"/>
          <w:szCs w:val="20"/>
          <w:lang w:val="cs-CZ"/>
        </w:rPr>
        <w:t xml:space="preserve">, který je financován Evropskou unií z programu Občané, rovnost, práva a hodnoty (CERV). Program </w:t>
      </w:r>
      <w:proofErr w:type="spellStart"/>
      <w:r w:rsidRPr="006647CD">
        <w:rPr>
          <w:i/>
          <w:sz w:val="20"/>
          <w:szCs w:val="20"/>
          <w:lang w:val="cs-CZ"/>
        </w:rPr>
        <w:t>Stronger</w:t>
      </w:r>
      <w:proofErr w:type="spellEnd"/>
      <w:r w:rsidRPr="006647CD">
        <w:rPr>
          <w:i/>
          <w:sz w:val="20"/>
          <w:szCs w:val="20"/>
          <w:lang w:val="cs-CZ"/>
        </w:rPr>
        <w:t xml:space="preserve"> </w:t>
      </w:r>
      <w:proofErr w:type="spellStart"/>
      <w:r w:rsidRPr="006647CD">
        <w:rPr>
          <w:i/>
          <w:sz w:val="20"/>
          <w:szCs w:val="20"/>
          <w:lang w:val="cs-CZ"/>
        </w:rPr>
        <w:t>Roots</w:t>
      </w:r>
      <w:proofErr w:type="spellEnd"/>
      <w:r w:rsidRPr="006647CD">
        <w:rPr>
          <w:i/>
          <w:sz w:val="20"/>
          <w:szCs w:val="20"/>
          <w:lang w:val="cs-CZ"/>
        </w:rPr>
        <w:t xml:space="preserve"> posiluje odolnost a stabilitu neziskových organizací a přispívá k jejich většímu propojení s veřejností.</w:t>
      </w:r>
    </w:p>
    <w:p w14:paraId="3F5DD9EC" w14:textId="77777777" w:rsidR="00223E94" w:rsidRPr="006647CD" w:rsidRDefault="00223E94" w:rsidP="00223E94">
      <w:pPr>
        <w:pStyle w:val="Bezmezer"/>
        <w:rPr>
          <w:i/>
          <w:sz w:val="20"/>
          <w:szCs w:val="20"/>
          <w:lang w:val="cs-CZ"/>
        </w:rPr>
      </w:pPr>
    </w:p>
    <w:p w14:paraId="739385A4" w14:textId="05A33E38" w:rsidR="00223E94" w:rsidRPr="006647CD" w:rsidRDefault="00223E94" w:rsidP="00223E94">
      <w:pPr>
        <w:pStyle w:val="Bezmezer"/>
        <w:rPr>
          <w:i/>
          <w:sz w:val="20"/>
          <w:szCs w:val="20"/>
          <w:lang w:val="cs-CZ"/>
        </w:rPr>
      </w:pPr>
      <w:r w:rsidRPr="006647CD">
        <w:rPr>
          <w:i/>
          <w:sz w:val="20"/>
          <w:szCs w:val="20"/>
          <w:lang w:val="cs-CZ"/>
        </w:rPr>
        <w:t>Vyjádřené názory a stanoviska jsou však pouze názory a stanoviska autora (autorů) a nemusí nutně odrážet názory a stanoviska Evropské unie nebo Nadace OSF. Evropská unie ani Nadace OSF za ně nenesou odpovědnost.“</w:t>
      </w:r>
    </w:p>
    <w:sectPr w:rsidR="00223E94" w:rsidRPr="006647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09667" w14:textId="77777777" w:rsidR="0075184F" w:rsidRDefault="0075184F" w:rsidP="00FC58F2">
      <w:pPr>
        <w:spacing w:line="240" w:lineRule="auto"/>
      </w:pPr>
      <w:r>
        <w:separator/>
      </w:r>
    </w:p>
  </w:endnote>
  <w:endnote w:type="continuationSeparator" w:id="0">
    <w:p w14:paraId="7D3673B6" w14:textId="77777777" w:rsidR="0075184F" w:rsidRDefault="0075184F" w:rsidP="00FC5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A8D1" w14:textId="646FFFF3" w:rsidR="0017315E" w:rsidRDefault="0017315E" w:rsidP="0017315E">
    <w:pPr>
      <w:pStyle w:val="Normlnweb"/>
      <w:jc w:val="center"/>
    </w:pPr>
    <w:r>
      <w:rPr>
        <w:noProof/>
      </w:rPr>
      <w:drawing>
        <wp:inline distT="0" distB="0" distL="0" distR="0" wp14:anchorId="25638979" wp14:editId="369A694A">
          <wp:extent cx="6043295" cy="634899"/>
          <wp:effectExtent l="0" t="0" r="0" b="0"/>
          <wp:docPr id="2" name="Obrázek 2" descr="C:\Users\schov\AppData\Local\Packages\Microsoft.Windows.Photos_8wekyb3d8bbwe\TempState\ShareServiceTempFolder\image (7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ov\AppData\Local\Packages\Microsoft.Windows.Photos_8wekyb3d8bbwe\TempState\ShareServiceTempFolder\image (7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4989" cy="77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12B6B" w14:textId="77777777" w:rsidR="0017315E" w:rsidRDefault="00173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0626" w14:textId="77777777" w:rsidR="0075184F" w:rsidRDefault="0075184F" w:rsidP="00FC58F2">
      <w:pPr>
        <w:spacing w:line="240" w:lineRule="auto"/>
      </w:pPr>
      <w:r>
        <w:separator/>
      </w:r>
    </w:p>
  </w:footnote>
  <w:footnote w:type="continuationSeparator" w:id="0">
    <w:p w14:paraId="1828DD96" w14:textId="77777777" w:rsidR="0075184F" w:rsidRDefault="0075184F" w:rsidP="00FC5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04FB" w14:textId="2E8C6655" w:rsidR="00FC58F2" w:rsidRDefault="00FC58F2">
    <w:pPr>
      <w:pStyle w:val="Zhlav"/>
    </w:pPr>
    <w:r>
      <w:rPr>
        <w:noProof/>
      </w:rPr>
      <w:drawing>
        <wp:inline distT="0" distB="0" distL="0" distR="0" wp14:anchorId="5B3EA564" wp14:editId="0D5BD75B">
          <wp:extent cx="1590814" cy="7239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273" cy="72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15"/>
    <w:rsid w:val="000E05F3"/>
    <w:rsid w:val="0017315E"/>
    <w:rsid w:val="00223E94"/>
    <w:rsid w:val="004A0742"/>
    <w:rsid w:val="004D7D15"/>
    <w:rsid w:val="006647CD"/>
    <w:rsid w:val="0075184F"/>
    <w:rsid w:val="008F2165"/>
    <w:rsid w:val="00C94CF7"/>
    <w:rsid w:val="00CB01F9"/>
    <w:rsid w:val="00EF2E75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105E4"/>
  <w15:docId w15:val="{336012F4-5490-4B29-B7AF-C4A09ED6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FC58F2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FC58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8F2"/>
  </w:style>
  <w:style w:type="paragraph" w:styleId="Zpat">
    <w:name w:val="footer"/>
    <w:basedOn w:val="Normln"/>
    <w:link w:val="ZpatChar"/>
    <w:uiPriority w:val="99"/>
    <w:unhideWhenUsed/>
    <w:rsid w:val="00FC58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8F2"/>
  </w:style>
  <w:style w:type="paragraph" w:styleId="Normlnweb">
    <w:name w:val="Normal (Web)"/>
    <w:basedOn w:val="Normln"/>
    <w:uiPriority w:val="99"/>
    <w:semiHidden/>
    <w:unhideWhenUsed/>
    <w:rsid w:val="0017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223E9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olas.opletal@socialnibydlen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Platforma pro sociální bydlení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Schovánek</dc:creator>
  <cp:lastModifiedBy>Katarina Sramkova</cp:lastModifiedBy>
  <cp:revision>3</cp:revision>
  <dcterms:created xsi:type="dcterms:W3CDTF">2024-05-16T12:21:00Z</dcterms:created>
  <dcterms:modified xsi:type="dcterms:W3CDTF">2024-05-16T12:25:00Z</dcterms:modified>
</cp:coreProperties>
</file>